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Stručnih smjernica za izradu mišljenja zdravstvenih radnika i psihologa o promjeni spola ili života u drugom rodnom identitetu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Stručnih smjernica za izradu mišljenja zdravstvenih radnika i psihologa o promjeni spola ili života u drugom rodnom identitetu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584F95">
            <w:r>
              <w:t>07</w:t>
            </w:r>
            <w:bookmarkStart w:id="0" w:name="_GoBack"/>
            <w:bookmarkEnd w:id="0"/>
            <w:r w:rsidR="00CC69AB">
              <w:t>. siječnja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Stručnih smjernica za izradu mišljenja zdravstvenih radnika i psihologa o promjeni spola ili života u drugom rodnom identitetu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prijedloga Stručnih smjernica za izradu mišljenja zdravstvenih radnika i psihologa o promjeni spola ili života u drugom rodnom identitetu bili su uključeni predstavnici Trans Aida Croatia.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12. studenoga 2015. godine započeo je postupak internetskog savjetovanja za Nacrt prijedloga Stručnih smjernica za izradu mišljenja zdravstvenih radnika i psihologa o promjeni spola ili života u drugom rodnom identitetu na središnjem državnom internetskom portalu za savjetovanja s javnošću „e-Savjetovanja“.</w:t>
            </w:r>
            <w:r>
              <w:cr/>
              <w:t>Svi zainteresirani mogli su dostaviti svoje prijedloge, primjedbe i komentare u razdoblju od 12. do 27. studenoga 2015.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Dubravka Pezelj Duliba</w:t>
            </w:r>
            <w:r>
              <w:cr/>
              <w:t>Trans Aid</w:t>
            </w:r>
            <w:r>
              <w:cr/>
              <w:t>Transgender Europe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„e-Savjetovanja“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C553A7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A7" w:rsidRDefault="00C553A7" w:rsidP="00140B22">
      <w:pPr>
        <w:spacing w:after="0" w:line="240" w:lineRule="auto"/>
      </w:pPr>
      <w:r>
        <w:separator/>
      </w:r>
    </w:p>
  </w:endnote>
  <w:endnote w:type="continuationSeparator" w:id="0">
    <w:p w:rsidR="00C553A7" w:rsidRDefault="00C553A7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84F95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A7" w:rsidRDefault="00C553A7" w:rsidP="00140B22">
      <w:pPr>
        <w:spacing w:after="0" w:line="240" w:lineRule="auto"/>
      </w:pPr>
      <w:r>
        <w:separator/>
      </w:r>
    </w:p>
  </w:footnote>
  <w:footnote w:type="continuationSeparator" w:id="0">
    <w:p w:rsidR="00C553A7" w:rsidRDefault="00C553A7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0256E"/>
    <w:rsid w:val="003D05B9"/>
    <w:rsid w:val="0052772A"/>
    <w:rsid w:val="00584F95"/>
    <w:rsid w:val="00852B7A"/>
    <w:rsid w:val="008C18F0"/>
    <w:rsid w:val="009B22F5"/>
    <w:rsid w:val="00BB5B22"/>
    <w:rsid w:val="00C553A7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Sekačić Kristina</cp:lastModifiedBy>
  <cp:revision>3</cp:revision>
  <dcterms:created xsi:type="dcterms:W3CDTF">2016-01-04T12:02:00Z</dcterms:created>
  <dcterms:modified xsi:type="dcterms:W3CDTF">2016-01-07T14:08:00Z</dcterms:modified>
</cp:coreProperties>
</file>